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22" w:rsidRDefault="00FC2222" w:rsidP="00FC2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7641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>
        <w:rPr>
          <w:rFonts w:ascii="Times New Roman" w:hAnsi="Times New Roman" w:cs="Times New Roman"/>
          <w:b/>
          <w:sz w:val="24"/>
          <w:szCs w:val="24"/>
        </w:rPr>
        <w:t>PER LA DETERMINAZIONE  DEGLI OBIETTIVI</w:t>
      </w:r>
      <w:r w:rsidR="00F71E5E">
        <w:rPr>
          <w:rFonts w:ascii="Times New Roman" w:hAnsi="Times New Roman" w:cs="Times New Roman"/>
          <w:b/>
          <w:sz w:val="24"/>
          <w:szCs w:val="24"/>
        </w:rPr>
        <w:t xml:space="preserve"> STRATEGICI ED OPERATIVI</w:t>
      </w:r>
    </w:p>
    <w:bookmarkEnd w:id="0"/>
    <w:p w:rsidR="003C23BC" w:rsidRDefault="003C23BC"/>
    <w:p w:rsidR="003C23BC" w:rsidRDefault="003C23BC" w:rsidP="003C23BC">
      <w:pPr>
        <w:jc w:val="center"/>
        <w:rPr>
          <w:b/>
        </w:rPr>
      </w:pPr>
      <w:r w:rsidRPr="003C23BC">
        <w:rPr>
          <w:b/>
        </w:rPr>
        <w:t xml:space="preserve">SETTORE </w:t>
      </w:r>
      <w:r w:rsidR="00065AEA">
        <w:rPr>
          <w:b/>
        </w:rPr>
        <w:t>________________________</w:t>
      </w:r>
    </w:p>
    <w:p w:rsidR="00971843" w:rsidRDefault="00971843" w:rsidP="00971843">
      <w:pPr>
        <w:rPr>
          <w:b/>
        </w:rPr>
      </w:pPr>
      <w:r>
        <w:rPr>
          <w:b/>
        </w:rPr>
        <w:t>RESPONSABILE DI SETTORE____________________</w:t>
      </w:r>
    </w:p>
    <w:p w:rsidR="00971843" w:rsidRDefault="00971843" w:rsidP="00971843">
      <w:pPr>
        <w:rPr>
          <w:b/>
        </w:rPr>
      </w:pPr>
      <w:r>
        <w:rPr>
          <w:b/>
        </w:rPr>
        <w:t>Decreto conferimento incarico_________________</w:t>
      </w:r>
    </w:p>
    <w:p w:rsidR="005F6BFD" w:rsidRDefault="005F6BFD" w:rsidP="00971843">
      <w:pPr>
        <w:rPr>
          <w:b/>
        </w:rPr>
      </w:pPr>
    </w:p>
    <w:p w:rsidR="00FC2222" w:rsidRDefault="00FC2222" w:rsidP="00971843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926"/>
        <w:gridCol w:w="1971"/>
        <w:gridCol w:w="2095"/>
        <w:gridCol w:w="1801"/>
        <w:gridCol w:w="910"/>
        <w:gridCol w:w="1179"/>
        <w:gridCol w:w="1705"/>
        <w:gridCol w:w="1356"/>
        <w:gridCol w:w="1128"/>
      </w:tblGrid>
      <w:tr w:rsidR="006C7980" w:rsidTr="005F6BFD">
        <w:trPr>
          <w:trHeight w:val="284"/>
        </w:trPr>
        <w:tc>
          <w:tcPr>
            <w:tcW w:w="6424" w:type="dxa"/>
            <w:gridSpan w:val="4"/>
            <w:shd w:val="clear" w:color="auto" w:fill="DAEEF3" w:themeFill="accent5" w:themeFillTint="33"/>
          </w:tcPr>
          <w:p w:rsidR="006C7980" w:rsidRDefault="006C7980" w:rsidP="00AB4565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OBIETTIVI STRATEGICI</w:t>
            </w:r>
          </w:p>
        </w:tc>
        <w:tc>
          <w:tcPr>
            <w:tcW w:w="5595" w:type="dxa"/>
            <w:gridSpan w:val="4"/>
            <w:shd w:val="clear" w:color="auto" w:fill="D6E3BC" w:themeFill="accent3" w:themeFillTint="66"/>
          </w:tcPr>
          <w:p w:rsidR="006C7980" w:rsidRDefault="006C7980" w:rsidP="00AB4565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OBIETTIVI OPERATIVI</w:t>
            </w:r>
          </w:p>
        </w:tc>
        <w:tc>
          <w:tcPr>
            <w:tcW w:w="1356" w:type="dxa"/>
            <w:shd w:val="clear" w:color="auto" w:fill="D6E3BC" w:themeFill="accent3" w:themeFillTint="66"/>
          </w:tcPr>
          <w:p w:rsidR="006C7980" w:rsidRDefault="006C7980" w:rsidP="00AB4565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6C7980" w:rsidRDefault="006C7980" w:rsidP="00AB4565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</w:tr>
      <w:tr w:rsidR="006C7980" w:rsidTr="005F6BFD">
        <w:trPr>
          <w:trHeight w:val="284"/>
        </w:trPr>
        <w:tc>
          <w:tcPr>
            <w:tcW w:w="1432" w:type="dxa"/>
            <w:vMerge w:val="restart"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926" w:type="dxa"/>
            <w:vMerge w:val="restart"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4066" w:type="dxa"/>
            <w:gridSpan w:val="2"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RIFERIMENTI</w:t>
            </w: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1179" w:type="dxa"/>
            <w:shd w:val="clear" w:color="auto" w:fill="D6E3BC" w:themeFill="accent3" w:themeFillTint="66"/>
            <w:vAlign w:val="bottom"/>
          </w:tcPr>
          <w:p w:rsidR="006C7980" w:rsidRDefault="00C54A14" w:rsidP="00C54A14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RIF. </w:t>
            </w:r>
            <w:r w:rsidR="006C7980">
              <w:rPr>
                <w:b/>
              </w:rPr>
              <w:t>TO</w:t>
            </w:r>
          </w:p>
        </w:tc>
        <w:tc>
          <w:tcPr>
            <w:tcW w:w="1705" w:type="dxa"/>
            <w:vMerge w:val="restart"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AZIONI</w:t>
            </w:r>
          </w:p>
        </w:tc>
        <w:tc>
          <w:tcPr>
            <w:tcW w:w="1356" w:type="dxa"/>
            <w:vMerge w:val="restart"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INDICATORE </w:t>
            </w:r>
          </w:p>
        </w:tc>
        <w:tc>
          <w:tcPr>
            <w:tcW w:w="1128" w:type="dxa"/>
            <w:vMerge w:val="restart"/>
            <w:shd w:val="clear" w:color="auto" w:fill="D6E3BC" w:themeFill="accent3" w:themeFillTint="66"/>
            <w:vAlign w:val="bottom"/>
          </w:tcPr>
          <w:p w:rsidR="006C7980" w:rsidRDefault="006C7980" w:rsidP="00752097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RISORSE UMANE</w:t>
            </w:r>
          </w:p>
        </w:tc>
      </w:tr>
      <w:tr w:rsidR="006C7980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971" w:type="dxa"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DOCUMENTO PROGRAMMATICO DI MANDATO</w:t>
            </w:r>
          </w:p>
        </w:tc>
        <w:tc>
          <w:tcPr>
            <w:tcW w:w="2095" w:type="dxa"/>
            <w:shd w:val="clear" w:color="auto" w:fill="DAEEF3" w:themeFill="accent5" w:themeFillTint="33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RELAZIONE PREVISIONALE E PROGRAMAMTICA</w:t>
            </w:r>
          </w:p>
        </w:tc>
        <w:tc>
          <w:tcPr>
            <w:tcW w:w="1801" w:type="dxa"/>
            <w:vMerge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79" w:type="dxa"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PEG</w:t>
            </w:r>
          </w:p>
        </w:tc>
        <w:tc>
          <w:tcPr>
            <w:tcW w:w="1705" w:type="dxa"/>
            <w:vMerge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356" w:type="dxa"/>
            <w:vMerge/>
            <w:shd w:val="clear" w:color="auto" w:fill="D6E3BC" w:themeFill="accent3" w:themeFillTint="66"/>
            <w:vAlign w:val="bottom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28" w:type="dxa"/>
            <w:vMerge/>
            <w:shd w:val="clear" w:color="auto" w:fill="D6E3BC" w:themeFill="accent3" w:themeFillTint="66"/>
          </w:tcPr>
          <w:p w:rsidR="006C7980" w:rsidRDefault="006C7980" w:rsidP="005F6AAB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0B6038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0A097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BA5995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0B6038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43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1058C8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5F6BFD">
        <w:trPr>
          <w:trHeight w:val="284"/>
        </w:trPr>
        <w:tc>
          <w:tcPr>
            <w:tcW w:w="13375" w:type="dxa"/>
            <w:gridSpan w:val="9"/>
            <w:shd w:val="clear" w:color="auto" w:fill="595959" w:themeFill="text1" w:themeFillTint="A6"/>
          </w:tcPr>
          <w:p w:rsidR="005F6BFD" w:rsidRDefault="005F6BFD" w:rsidP="001058C8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595959" w:themeFill="text1" w:themeFillTint="A6"/>
          </w:tcPr>
          <w:p w:rsidR="005F6BFD" w:rsidRDefault="005F6BFD" w:rsidP="001058C8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3375" w:type="dxa"/>
            <w:gridSpan w:val="9"/>
            <w:shd w:val="clear" w:color="auto" w:fill="595959" w:themeFill="text1" w:themeFillTint="A6"/>
          </w:tcPr>
          <w:p w:rsidR="005F6BFD" w:rsidRDefault="005F6BFD" w:rsidP="00E33A84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595959" w:themeFill="text1" w:themeFillTint="A6"/>
          </w:tcPr>
          <w:p w:rsidR="005F6BFD" w:rsidRDefault="005F6BFD" w:rsidP="00E33A84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 w:val="restart"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 w:val="restart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43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F6BFD" w:rsidRDefault="005F6BFD" w:rsidP="00E33A84">
            <w:pPr>
              <w:tabs>
                <w:tab w:val="left" w:pos="255"/>
              </w:tabs>
              <w:rPr>
                <w:b/>
              </w:rPr>
            </w:pPr>
          </w:p>
        </w:tc>
      </w:tr>
      <w:tr w:rsidR="005F6BFD" w:rsidTr="00E33A84">
        <w:trPr>
          <w:trHeight w:val="284"/>
        </w:trPr>
        <w:tc>
          <w:tcPr>
            <w:tcW w:w="13375" w:type="dxa"/>
            <w:gridSpan w:val="9"/>
            <w:shd w:val="clear" w:color="auto" w:fill="595959" w:themeFill="text1" w:themeFillTint="A6"/>
          </w:tcPr>
          <w:p w:rsidR="005F6BFD" w:rsidRDefault="005F6BFD" w:rsidP="00E33A84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595959" w:themeFill="text1" w:themeFillTint="A6"/>
          </w:tcPr>
          <w:p w:rsidR="005F6BFD" w:rsidRDefault="005F6BFD" w:rsidP="00E33A84">
            <w:pPr>
              <w:tabs>
                <w:tab w:val="left" w:pos="255"/>
              </w:tabs>
              <w:jc w:val="center"/>
              <w:rPr>
                <w:b/>
              </w:rPr>
            </w:pPr>
          </w:p>
        </w:tc>
      </w:tr>
    </w:tbl>
    <w:p w:rsidR="001B5300" w:rsidRDefault="001B5300" w:rsidP="00721904">
      <w:pPr>
        <w:tabs>
          <w:tab w:val="left" w:pos="255"/>
        </w:tabs>
        <w:rPr>
          <w:b/>
        </w:rPr>
      </w:pPr>
    </w:p>
    <w:sectPr w:rsidR="001B5300" w:rsidSect="00730E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7D"/>
    <w:multiLevelType w:val="hybridMultilevel"/>
    <w:tmpl w:val="DA3E0B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DC"/>
    <w:rsid w:val="00065AEA"/>
    <w:rsid w:val="000A0978"/>
    <w:rsid w:val="00164968"/>
    <w:rsid w:val="00166021"/>
    <w:rsid w:val="00172F8E"/>
    <w:rsid w:val="001B5300"/>
    <w:rsid w:val="00237EAE"/>
    <w:rsid w:val="00260427"/>
    <w:rsid w:val="00320DB8"/>
    <w:rsid w:val="003C23BC"/>
    <w:rsid w:val="005E53B3"/>
    <w:rsid w:val="005F6AAB"/>
    <w:rsid w:val="005F6BFD"/>
    <w:rsid w:val="006B258C"/>
    <w:rsid w:val="006C7980"/>
    <w:rsid w:val="006D3372"/>
    <w:rsid w:val="006D4EB3"/>
    <w:rsid w:val="00704862"/>
    <w:rsid w:val="00721904"/>
    <w:rsid w:val="00730EFF"/>
    <w:rsid w:val="007500B4"/>
    <w:rsid w:val="00752097"/>
    <w:rsid w:val="007A11DC"/>
    <w:rsid w:val="00810129"/>
    <w:rsid w:val="008B299D"/>
    <w:rsid w:val="009004B1"/>
    <w:rsid w:val="009461D1"/>
    <w:rsid w:val="0095479C"/>
    <w:rsid w:val="00971843"/>
    <w:rsid w:val="00A1358E"/>
    <w:rsid w:val="00A8215D"/>
    <w:rsid w:val="00AB4565"/>
    <w:rsid w:val="00B44935"/>
    <w:rsid w:val="00B601FE"/>
    <w:rsid w:val="00BE6BB4"/>
    <w:rsid w:val="00C00F07"/>
    <w:rsid w:val="00C04985"/>
    <w:rsid w:val="00C54A14"/>
    <w:rsid w:val="00C850AD"/>
    <w:rsid w:val="00D239AF"/>
    <w:rsid w:val="00D64947"/>
    <w:rsid w:val="00DB5EDD"/>
    <w:rsid w:val="00F71E5E"/>
    <w:rsid w:val="00FB5917"/>
    <w:rsid w:val="00FC2222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23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2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23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2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77B8-8946-4FDD-B133-EA48F91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42</cp:revision>
  <cp:lastPrinted>2014-01-08T11:54:00Z</cp:lastPrinted>
  <dcterms:created xsi:type="dcterms:W3CDTF">2014-01-08T10:20:00Z</dcterms:created>
  <dcterms:modified xsi:type="dcterms:W3CDTF">2014-01-10T16:34:00Z</dcterms:modified>
</cp:coreProperties>
</file>